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962" w:rsidRDefault="0093099B">
      <w:pPr>
        <w:rPr>
          <w:rFonts w:ascii="Arial" w:hAnsi="Arial" w:cs="Arial"/>
          <w:b/>
          <w:sz w:val="24"/>
          <w:szCs w:val="24"/>
        </w:rPr>
      </w:pPr>
      <w:r w:rsidRPr="00BE0962">
        <w:rPr>
          <w:rFonts w:ascii="Arial" w:hAnsi="Arial" w:cs="Arial"/>
          <w:b/>
          <w:sz w:val="24"/>
          <w:szCs w:val="24"/>
        </w:rPr>
        <w:t>Component 4/</w:t>
      </w:r>
      <w:r w:rsidR="006F53AC" w:rsidRPr="00BE0962">
        <w:rPr>
          <w:rFonts w:ascii="Arial" w:hAnsi="Arial" w:cs="Arial"/>
          <w:b/>
          <w:sz w:val="24"/>
          <w:szCs w:val="24"/>
        </w:rPr>
        <w:t xml:space="preserve">Unit 3 - Computer hardware and architecture </w:t>
      </w:r>
    </w:p>
    <w:p w:rsidR="006F53AC" w:rsidRPr="00BE0962" w:rsidRDefault="00BE0962">
      <w:pPr>
        <w:rPr>
          <w:rFonts w:ascii="Arial" w:hAnsi="Arial" w:cs="Arial"/>
          <w:b/>
          <w:sz w:val="24"/>
          <w:szCs w:val="24"/>
        </w:rPr>
      </w:pPr>
      <w:r>
        <w:rPr>
          <w:rFonts w:ascii="Arial" w:hAnsi="Arial" w:cs="Arial"/>
          <w:b/>
          <w:sz w:val="24"/>
          <w:szCs w:val="24"/>
        </w:rPr>
        <w:t>B</w:t>
      </w:r>
      <w:r w:rsidR="006F53AC" w:rsidRPr="00BE0962">
        <w:rPr>
          <w:rFonts w:ascii="Arial" w:hAnsi="Arial" w:cs="Arial"/>
          <w:b/>
          <w:sz w:val="24"/>
          <w:szCs w:val="24"/>
        </w:rPr>
        <w:t>ibliography</w:t>
      </w:r>
    </w:p>
    <w:p w:rsidR="006F53AC" w:rsidRPr="00BE0962" w:rsidRDefault="006F53AC" w:rsidP="006F53AC">
      <w:pPr>
        <w:pStyle w:val="ListParagraph"/>
        <w:numPr>
          <w:ilvl w:val="0"/>
          <w:numId w:val="2"/>
        </w:numPr>
        <w:rPr>
          <w:rFonts w:ascii="Arial" w:hAnsi="Arial" w:cs="Arial"/>
          <w:sz w:val="24"/>
          <w:szCs w:val="24"/>
        </w:rPr>
      </w:pPr>
      <w:r w:rsidRPr="00BE0962">
        <w:rPr>
          <w:rFonts w:ascii="Arial" w:hAnsi="Arial" w:cs="Arial"/>
          <w:sz w:val="24"/>
          <w:szCs w:val="24"/>
        </w:rPr>
        <w:t xml:space="preserve">Computed Tomography (CT): Questions and Answers, </w:t>
      </w:r>
      <w:hyperlink r:id="rId7" w:history="1">
        <w:r w:rsidRPr="00BE0962">
          <w:rPr>
            <w:rStyle w:val="Hyperlink"/>
            <w:rFonts w:ascii="Arial" w:hAnsi="Arial" w:cs="Arial"/>
            <w:sz w:val="24"/>
            <w:szCs w:val="24"/>
          </w:rPr>
          <w:t>http://www.cancer.gov/cancertopics/factsheet/Detection/CT</w:t>
        </w:r>
      </w:hyperlink>
      <w:r w:rsidRPr="00BE0962">
        <w:rPr>
          <w:rFonts w:ascii="Arial" w:hAnsi="Arial" w:cs="Arial"/>
          <w:sz w:val="24"/>
          <w:szCs w:val="24"/>
        </w:rPr>
        <w:t>, “Computed tomography (CT) is a diagnostic procedure that uses special x-ray equipment to obtain cross-sectional pictures of the body. The CT computer displays these pictures as detailed images of organs, bones, and other tissues. This procedure is also called CT scanning, computerized tomography, or computerized axial tomography (CAT).” U. S. National Institute of Health, National Cancer Institute, Online, 2010.</w:t>
      </w:r>
    </w:p>
    <w:p w:rsidR="006F53AC" w:rsidRPr="00BE0962" w:rsidRDefault="009532D3" w:rsidP="009532D3">
      <w:pPr>
        <w:pStyle w:val="ListParagraph"/>
        <w:numPr>
          <w:ilvl w:val="0"/>
          <w:numId w:val="2"/>
        </w:numPr>
        <w:rPr>
          <w:rFonts w:ascii="Arial" w:hAnsi="Arial" w:cs="Arial"/>
          <w:sz w:val="24"/>
          <w:szCs w:val="24"/>
        </w:rPr>
      </w:pPr>
      <w:r w:rsidRPr="00BE0962">
        <w:rPr>
          <w:rFonts w:ascii="Arial" w:hAnsi="Arial" w:cs="Arial"/>
          <w:sz w:val="24"/>
          <w:szCs w:val="24"/>
        </w:rPr>
        <w:t xml:space="preserve">Wikipedia, “…a nuclear medicine imaging technique which produces a three-dimensional image or picture of functional processes in the body.” </w:t>
      </w:r>
      <w:r w:rsidR="001072B1" w:rsidRPr="00BE0962">
        <w:rPr>
          <w:rFonts w:ascii="Arial" w:hAnsi="Arial" w:cs="Arial"/>
          <w:sz w:val="24"/>
          <w:szCs w:val="24"/>
        </w:rPr>
        <w:t xml:space="preserve">Online: </w:t>
      </w:r>
      <w:hyperlink r:id="rId8" w:history="1">
        <w:r w:rsidRPr="00BE0962">
          <w:rPr>
            <w:rStyle w:val="Hyperlink"/>
            <w:rFonts w:ascii="Arial" w:hAnsi="Arial" w:cs="Arial"/>
            <w:sz w:val="24"/>
            <w:szCs w:val="24"/>
          </w:rPr>
          <w:t>http://en.wikipedia.org/wiki/Positron_emission_tomography</w:t>
        </w:r>
      </w:hyperlink>
      <w:r w:rsidR="001072B1" w:rsidRPr="00BE0962">
        <w:rPr>
          <w:rFonts w:ascii="Arial" w:hAnsi="Arial" w:cs="Arial"/>
          <w:sz w:val="24"/>
          <w:szCs w:val="24"/>
        </w:rPr>
        <w:t xml:space="preserve">, </w:t>
      </w:r>
      <w:r w:rsidRPr="00BE0962">
        <w:rPr>
          <w:rFonts w:ascii="Arial" w:hAnsi="Arial" w:cs="Arial"/>
          <w:sz w:val="24"/>
          <w:szCs w:val="24"/>
        </w:rPr>
        <w:t>2010.</w:t>
      </w:r>
    </w:p>
    <w:p w:rsidR="009532D3" w:rsidRPr="00BE0962" w:rsidRDefault="005E3B24" w:rsidP="00C87724">
      <w:pPr>
        <w:pStyle w:val="ListParagraph"/>
        <w:numPr>
          <w:ilvl w:val="0"/>
          <w:numId w:val="2"/>
        </w:numPr>
        <w:rPr>
          <w:rFonts w:ascii="Arial" w:hAnsi="Arial" w:cs="Arial"/>
          <w:sz w:val="24"/>
          <w:szCs w:val="24"/>
        </w:rPr>
      </w:pPr>
      <w:r w:rsidRPr="00BE0962">
        <w:rPr>
          <w:rFonts w:ascii="Arial" w:hAnsi="Arial" w:cs="Arial"/>
          <w:sz w:val="24"/>
          <w:szCs w:val="24"/>
        </w:rPr>
        <w:t>Stephen Hawking, Wikipedia,</w:t>
      </w:r>
      <w:r w:rsidR="001072B1" w:rsidRPr="00BE0962">
        <w:rPr>
          <w:rFonts w:ascii="Arial" w:hAnsi="Arial" w:cs="Arial"/>
          <w:sz w:val="24"/>
          <w:szCs w:val="24"/>
        </w:rPr>
        <w:t xml:space="preserve"> Online:</w:t>
      </w:r>
      <w:r w:rsidRPr="00BE0962">
        <w:rPr>
          <w:rFonts w:ascii="Arial" w:hAnsi="Arial" w:cs="Arial"/>
          <w:sz w:val="24"/>
          <w:szCs w:val="24"/>
        </w:rPr>
        <w:t xml:space="preserve"> </w:t>
      </w:r>
      <w:hyperlink r:id="rId9" w:history="1">
        <w:r w:rsidRPr="00BE0962">
          <w:rPr>
            <w:rStyle w:val="Hyperlink"/>
            <w:rFonts w:ascii="Arial" w:hAnsi="Arial" w:cs="Arial"/>
            <w:sz w:val="24"/>
            <w:szCs w:val="24"/>
          </w:rPr>
          <w:t>http://en.wikipedia.org/wiki/Stephen_Hawking</w:t>
        </w:r>
      </w:hyperlink>
      <w:r w:rsidRPr="00BE0962">
        <w:rPr>
          <w:rFonts w:ascii="Arial" w:hAnsi="Arial" w:cs="Arial"/>
          <w:sz w:val="24"/>
          <w:szCs w:val="24"/>
        </w:rPr>
        <w:t xml:space="preserve">. </w:t>
      </w:r>
      <w:r w:rsidR="00C87724" w:rsidRPr="00BE0962">
        <w:rPr>
          <w:rFonts w:ascii="Arial" w:hAnsi="Arial" w:cs="Arial"/>
          <w:sz w:val="24"/>
          <w:szCs w:val="24"/>
        </w:rPr>
        <w:t>“During a visit to the research centre CERN in Geneva in 1985, Hawking contracted pneumonia, which in his condition was life-threatening as it further restricted his already limited respiratory capacity. He had an emergency tracheotomy, and as a result lost what remained of his ability to speak. He has since used an electronic voice synthesizer to communicate.”</w:t>
      </w:r>
      <w:r w:rsidR="001072B1" w:rsidRPr="00BE0962">
        <w:rPr>
          <w:rFonts w:ascii="Arial" w:hAnsi="Arial" w:cs="Arial"/>
          <w:sz w:val="24"/>
          <w:szCs w:val="24"/>
        </w:rPr>
        <w:t xml:space="preserve"> 2010.</w:t>
      </w:r>
    </w:p>
    <w:p w:rsidR="005E3B24" w:rsidRPr="00BE0962" w:rsidRDefault="00F26552" w:rsidP="00F26552">
      <w:pPr>
        <w:pStyle w:val="ListParagraph"/>
        <w:numPr>
          <w:ilvl w:val="0"/>
          <w:numId w:val="2"/>
        </w:numPr>
        <w:rPr>
          <w:rFonts w:ascii="Arial" w:hAnsi="Arial" w:cs="Arial"/>
          <w:sz w:val="24"/>
          <w:szCs w:val="24"/>
        </w:rPr>
      </w:pPr>
      <w:r w:rsidRPr="00BE0962">
        <w:rPr>
          <w:rFonts w:ascii="Arial" w:hAnsi="Arial" w:cs="Arial"/>
          <w:sz w:val="24"/>
          <w:szCs w:val="24"/>
        </w:rPr>
        <w:t>ASCII,</w:t>
      </w:r>
      <w:r w:rsidR="001072B1" w:rsidRPr="00BE0962">
        <w:rPr>
          <w:rFonts w:ascii="Arial" w:hAnsi="Arial" w:cs="Arial"/>
          <w:sz w:val="24"/>
          <w:szCs w:val="24"/>
        </w:rPr>
        <w:t xml:space="preserve"> Online:</w:t>
      </w:r>
      <w:r w:rsidRPr="00BE0962">
        <w:rPr>
          <w:rFonts w:ascii="Arial" w:hAnsi="Arial" w:cs="Arial"/>
          <w:sz w:val="24"/>
          <w:szCs w:val="24"/>
        </w:rPr>
        <w:t xml:space="preserve"> </w:t>
      </w:r>
      <w:hyperlink r:id="rId10" w:history="1">
        <w:r w:rsidRPr="00BE0962">
          <w:rPr>
            <w:rStyle w:val="Hyperlink"/>
            <w:rFonts w:ascii="Arial" w:hAnsi="Arial" w:cs="Arial"/>
            <w:sz w:val="24"/>
            <w:szCs w:val="24"/>
          </w:rPr>
          <w:t>http://en.wikipedia.org/wiki/ASCII</w:t>
        </w:r>
      </w:hyperlink>
      <w:r w:rsidRPr="00BE0962">
        <w:rPr>
          <w:rFonts w:ascii="Arial" w:hAnsi="Arial" w:cs="Arial"/>
          <w:sz w:val="24"/>
          <w:szCs w:val="24"/>
        </w:rPr>
        <w:t>, “ASCII includes definitions for 128 characters: 33 are non-printing control characters (now mostly obsolete) that affect how text and space is processed;[6] 94 are printable characters, and the space is considered an invisible graphic.[7] The most commonly used character encoding on the World Wide Web was US-ASCII[8] until December 2007, when it was surpassed by UTF-8.”</w:t>
      </w:r>
      <w:r w:rsidR="001072B1" w:rsidRPr="00BE0962">
        <w:rPr>
          <w:rFonts w:ascii="Arial" w:hAnsi="Arial" w:cs="Arial"/>
          <w:sz w:val="24"/>
          <w:szCs w:val="24"/>
        </w:rPr>
        <w:t xml:space="preserve"> 2010</w:t>
      </w:r>
      <w:r w:rsidRPr="00BE0962">
        <w:rPr>
          <w:rFonts w:ascii="Arial" w:hAnsi="Arial" w:cs="Arial"/>
          <w:sz w:val="24"/>
          <w:szCs w:val="24"/>
        </w:rPr>
        <w:t>.</w:t>
      </w:r>
    </w:p>
    <w:p w:rsidR="007A502A" w:rsidRPr="00BE0962" w:rsidRDefault="007A502A" w:rsidP="007A502A">
      <w:pPr>
        <w:pStyle w:val="ListParagraph"/>
        <w:numPr>
          <w:ilvl w:val="0"/>
          <w:numId w:val="2"/>
        </w:numPr>
        <w:rPr>
          <w:rFonts w:ascii="Arial" w:hAnsi="Arial" w:cs="Arial"/>
          <w:sz w:val="24"/>
          <w:szCs w:val="24"/>
        </w:rPr>
      </w:pPr>
      <w:r w:rsidRPr="00BE0962">
        <w:rPr>
          <w:rFonts w:ascii="Arial" w:hAnsi="Arial" w:cs="Arial"/>
          <w:sz w:val="24"/>
          <w:szCs w:val="24"/>
        </w:rPr>
        <w:t>Dr. John Atanasoff (ABC computer),</w:t>
      </w:r>
      <w:r w:rsidR="001072B1" w:rsidRPr="00BE0962">
        <w:rPr>
          <w:rFonts w:ascii="Arial" w:hAnsi="Arial" w:cs="Arial"/>
          <w:sz w:val="24"/>
          <w:szCs w:val="24"/>
        </w:rPr>
        <w:t xml:space="preserve"> Online:</w:t>
      </w:r>
      <w:r w:rsidRPr="00BE0962">
        <w:rPr>
          <w:rFonts w:ascii="Arial" w:hAnsi="Arial" w:cs="Arial"/>
          <w:sz w:val="24"/>
          <w:szCs w:val="24"/>
        </w:rPr>
        <w:t xml:space="preserve"> </w:t>
      </w:r>
      <w:hyperlink r:id="rId11" w:history="1">
        <w:r w:rsidRPr="00BE0962">
          <w:rPr>
            <w:rStyle w:val="Hyperlink"/>
            <w:rFonts w:ascii="Arial" w:hAnsi="Arial" w:cs="Arial"/>
            <w:sz w:val="24"/>
            <w:szCs w:val="24"/>
          </w:rPr>
          <w:t>http://en.wikipedia.org/wiki/Atanasoff-Berry_Computer</w:t>
        </w:r>
      </w:hyperlink>
      <w:r w:rsidR="001072B1" w:rsidRPr="00BE0962">
        <w:rPr>
          <w:rFonts w:ascii="Arial" w:hAnsi="Arial" w:cs="Arial"/>
          <w:sz w:val="24"/>
          <w:szCs w:val="24"/>
        </w:rPr>
        <w:t>, 2010.</w:t>
      </w:r>
      <w:r w:rsidRPr="00BE0962">
        <w:rPr>
          <w:rFonts w:ascii="Arial" w:hAnsi="Arial" w:cs="Arial"/>
          <w:sz w:val="24"/>
          <w:szCs w:val="24"/>
        </w:rPr>
        <w:t xml:space="preserve"> </w:t>
      </w:r>
    </w:p>
    <w:p w:rsidR="007A502A" w:rsidRPr="00BE0962" w:rsidRDefault="007A502A" w:rsidP="007A502A">
      <w:pPr>
        <w:pStyle w:val="ListParagraph"/>
        <w:numPr>
          <w:ilvl w:val="0"/>
          <w:numId w:val="2"/>
        </w:numPr>
        <w:rPr>
          <w:rFonts w:ascii="Arial" w:hAnsi="Arial" w:cs="Arial"/>
          <w:sz w:val="24"/>
          <w:szCs w:val="24"/>
        </w:rPr>
      </w:pPr>
      <w:r w:rsidRPr="00BE0962">
        <w:rPr>
          <w:rFonts w:ascii="Arial" w:hAnsi="Arial" w:cs="Arial"/>
          <w:sz w:val="24"/>
          <w:szCs w:val="24"/>
        </w:rPr>
        <w:t>George Boole, inventor of Boolean Logic,</w:t>
      </w:r>
      <w:r w:rsidR="001072B1" w:rsidRPr="00BE0962">
        <w:rPr>
          <w:rFonts w:ascii="Arial" w:hAnsi="Arial" w:cs="Arial"/>
          <w:sz w:val="24"/>
          <w:szCs w:val="24"/>
        </w:rPr>
        <w:t xml:space="preserve"> Online:</w:t>
      </w:r>
      <w:r w:rsidRPr="00BE0962">
        <w:rPr>
          <w:rFonts w:ascii="Arial" w:hAnsi="Arial" w:cs="Arial"/>
          <w:sz w:val="24"/>
          <w:szCs w:val="24"/>
        </w:rPr>
        <w:t xml:space="preserve"> </w:t>
      </w:r>
      <w:hyperlink r:id="rId12" w:history="1">
        <w:r w:rsidRPr="00BE0962">
          <w:rPr>
            <w:rStyle w:val="Hyperlink"/>
            <w:rFonts w:ascii="Arial" w:hAnsi="Arial" w:cs="Arial"/>
            <w:sz w:val="24"/>
            <w:szCs w:val="24"/>
          </w:rPr>
          <w:t>http://en.wikipedia.org/wiki/George_Boole</w:t>
        </w:r>
      </w:hyperlink>
      <w:r w:rsidRPr="00BE0962">
        <w:rPr>
          <w:rFonts w:ascii="Arial" w:hAnsi="Arial" w:cs="Arial"/>
          <w:sz w:val="24"/>
          <w:szCs w:val="24"/>
        </w:rPr>
        <w:t xml:space="preserve">. </w:t>
      </w:r>
    </w:p>
    <w:p w:rsidR="004D5374" w:rsidRPr="00BE0962" w:rsidRDefault="007521E6" w:rsidP="007521E6">
      <w:pPr>
        <w:pStyle w:val="ListParagraph"/>
        <w:numPr>
          <w:ilvl w:val="0"/>
          <w:numId w:val="2"/>
        </w:numPr>
        <w:rPr>
          <w:rFonts w:ascii="Arial" w:hAnsi="Arial" w:cs="Arial"/>
          <w:sz w:val="24"/>
          <w:szCs w:val="24"/>
        </w:rPr>
      </w:pPr>
      <w:r w:rsidRPr="00BE0962">
        <w:rPr>
          <w:rFonts w:ascii="Arial" w:hAnsi="Arial" w:cs="Arial"/>
          <w:sz w:val="24"/>
          <w:szCs w:val="24"/>
        </w:rPr>
        <w:t xml:space="preserve">Terabytes, </w:t>
      </w:r>
      <w:hyperlink r:id="rId13" w:history="1">
        <w:r w:rsidRPr="00BE0962">
          <w:rPr>
            <w:rStyle w:val="Hyperlink"/>
            <w:rFonts w:ascii="Arial" w:hAnsi="Arial" w:cs="Arial"/>
            <w:sz w:val="24"/>
            <w:szCs w:val="24"/>
          </w:rPr>
          <w:t>http://en.wikipedia.org/wiki/Terabyte</w:t>
        </w:r>
      </w:hyperlink>
      <w:r w:rsidRPr="00BE0962">
        <w:rPr>
          <w:rFonts w:ascii="Arial" w:hAnsi="Arial" w:cs="Arial"/>
          <w:sz w:val="24"/>
          <w:szCs w:val="24"/>
        </w:rPr>
        <w:t>. “The U.S. Library of Congress Web Capture team has claimed that "As of February 2010, the Library has collected almost 160 terabytes of data.””</w:t>
      </w:r>
      <w:r w:rsidR="001072B1" w:rsidRPr="00BE0962">
        <w:rPr>
          <w:rFonts w:ascii="Arial" w:hAnsi="Arial" w:cs="Arial"/>
          <w:sz w:val="24"/>
          <w:szCs w:val="24"/>
        </w:rPr>
        <w:t xml:space="preserve"> 2010.</w:t>
      </w:r>
    </w:p>
    <w:p w:rsidR="00D056EF" w:rsidRPr="00BE0962" w:rsidRDefault="00D056EF" w:rsidP="007521E6">
      <w:pPr>
        <w:pStyle w:val="ListParagraph"/>
        <w:numPr>
          <w:ilvl w:val="0"/>
          <w:numId w:val="2"/>
        </w:numPr>
        <w:rPr>
          <w:rFonts w:ascii="Arial" w:hAnsi="Arial" w:cs="Arial"/>
          <w:sz w:val="24"/>
          <w:szCs w:val="24"/>
        </w:rPr>
      </w:pPr>
      <w:r w:rsidRPr="00BE0962">
        <w:rPr>
          <w:rFonts w:ascii="Arial" w:hAnsi="Arial" w:cs="Arial"/>
          <w:sz w:val="24"/>
          <w:szCs w:val="24"/>
        </w:rPr>
        <w:t>Biomedical Informatics, 3</w:t>
      </w:r>
      <w:r w:rsidRPr="00BE0962">
        <w:rPr>
          <w:rFonts w:ascii="Arial" w:hAnsi="Arial" w:cs="Arial"/>
          <w:sz w:val="24"/>
          <w:szCs w:val="24"/>
          <w:vertAlign w:val="superscript"/>
        </w:rPr>
        <w:t>rd</w:t>
      </w:r>
      <w:r w:rsidRPr="00BE0962">
        <w:rPr>
          <w:rFonts w:ascii="Arial" w:hAnsi="Arial" w:cs="Arial"/>
          <w:sz w:val="24"/>
          <w:szCs w:val="24"/>
        </w:rPr>
        <w:t xml:space="preserve"> Edition, Shortliffe &amp; Cimino, Springer Press, pp. 634-35. Chest X-ray consumes approx. 20 MB storage space.</w:t>
      </w:r>
    </w:p>
    <w:p w:rsidR="0012738E" w:rsidRPr="00BE0962" w:rsidRDefault="000807FF" w:rsidP="000807FF">
      <w:pPr>
        <w:pStyle w:val="ListParagraph"/>
        <w:numPr>
          <w:ilvl w:val="0"/>
          <w:numId w:val="2"/>
        </w:numPr>
        <w:rPr>
          <w:rFonts w:ascii="Arial" w:hAnsi="Arial" w:cs="Arial"/>
          <w:sz w:val="24"/>
          <w:szCs w:val="24"/>
        </w:rPr>
      </w:pPr>
      <w:r w:rsidRPr="00BE0962">
        <w:rPr>
          <w:rFonts w:ascii="Arial" w:hAnsi="Arial" w:cs="Arial"/>
          <w:sz w:val="24"/>
          <w:szCs w:val="24"/>
        </w:rPr>
        <w:t>Central Processing Unit,</w:t>
      </w:r>
      <w:r w:rsidR="001072B1" w:rsidRPr="00BE0962">
        <w:rPr>
          <w:rFonts w:ascii="Arial" w:hAnsi="Arial" w:cs="Arial"/>
          <w:sz w:val="24"/>
          <w:szCs w:val="24"/>
        </w:rPr>
        <w:t xml:space="preserve"> Online:</w:t>
      </w:r>
      <w:r w:rsidRPr="00BE0962">
        <w:rPr>
          <w:rFonts w:ascii="Arial" w:hAnsi="Arial" w:cs="Arial"/>
          <w:sz w:val="24"/>
          <w:szCs w:val="24"/>
        </w:rPr>
        <w:t xml:space="preserve"> </w:t>
      </w:r>
      <w:hyperlink r:id="rId14" w:history="1">
        <w:r w:rsidRPr="00BE0962">
          <w:rPr>
            <w:rStyle w:val="Hyperlink"/>
            <w:rFonts w:ascii="Arial" w:hAnsi="Arial" w:cs="Arial"/>
            <w:sz w:val="24"/>
            <w:szCs w:val="24"/>
          </w:rPr>
          <w:t>http://en.wikipedia.org/wiki/Central_processing_unit</w:t>
        </w:r>
      </w:hyperlink>
      <w:r w:rsidR="001072B1" w:rsidRPr="00BE0962">
        <w:rPr>
          <w:rFonts w:ascii="Arial" w:hAnsi="Arial" w:cs="Arial"/>
          <w:sz w:val="24"/>
          <w:szCs w:val="24"/>
        </w:rPr>
        <w:t>, 2010.</w:t>
      </w:r>
    </w:p>
    <w:p w:rsidR="000807FF" w:rsidRPr="00BE0962" w:rsidRDefault="004224D5" w:rsidP="000807FF">
      <w:pPr>
        <w:pStyle w:val="ListParagraph"/>
        <w:numPr>
          <w:ilvl w:val="0"/>
          <w:numId w:val="2"/>
        </w:numPr>
        <w:rPr>
          <w:rFonts w:ascii="Arial" w:hAnsi="Arial" w:cs="Arial"/>
          <w:sz w:val="24"/>
          <w:szCs w:val="24"/>
        </w:rPr>
      </w:pPr>
      <w:r w:rsidRPr="00BE0962">
        <w:rPr>
          <w:rFonts w:ascii="Arial" w:hAnsi="Arial" w:cs="Arial"/>
          <w:sz w:val="24"/>
          <w:szCs w:val="24"/>
        </w:rPr>
        <w:t>Windows Embedded Web site,</w:t>
      </w:r>
      <w:r w:rsidR="001072B1" w:rsidRPr="00BE0962">
        <w:rPr>
          <w:rFonts w:ascii="Arial" w:hAnsi="Arial" w:cs="Arial"/>
          <w:sz w:val="24"/>
          <w:szCs w:val="24"/>
        </w:rPr>
        <w:t xml:space="preserve"> Online:</w:t>
      </w:r>
      <w:r w:rsidRPr="00BE0962">
        <w:rPr>
          <w:rFonts w:ascii="Arial" w:hAnsi="Arial" w:cs="Arial"/>
          <w:sz w:val="24"/>
          <w:szCs w:val="24"/>
        </w:rPr>
        <w:t xml:space="preserve"> </w:t>
      </w:r>
      <w:hyperlink r:id="rId15" w:history="1">
        <w:r w:rsidRPr="00BE0962">
          <w:rPr>
            <w:rStyle w:val="Hyperlink"/>
            <w:rFonts w:ascii="Arial" w:hAnsi="Arial" w:cs="Arial"/>
            <w:sz w:val="24"/>
            <w:szCs w:val="24"/>
          </w:rPr>
          <w:t>http://www.microsoft.com/windowsembedded/en-us/default.mspx</w:t>
        </w:r>
      </w:hyperlink>
      <w:r w:rsidR="001072B1" w:rsidRPr="00BE0962">
        <w:rPr>
          <w:rFonts w:ascii="Arial" w:hAnsi="Arial" w:cs="Arial"/>
          <w:sz w:val="24"/>
          <w:szCs w:val="24"/>
        </w:rPr>
        <w:t>, 2010.</w:t>
      </w:r>
    </w:p>
    <w:p w:rsidR="006E532E" w:rsidRPr="00BE0962" w:rsidRDefault="006E532E" w:rsidP="006E532E">
      <w:pPr>
        <w:pStyle w:val="ListParagraph"/>
        <w:numPr>
          <w:ilvl w:val="0"/>
          <w:numId w:val="2"/>
        </w:numPr>
        <w:rPr>
          <w:rFonts w:ascii="Arial" w:hAnsi="Arial" w:cs="Arial"/>
          <w:sz w:val="24"/>
          <w:szCs w:val="24"/>
        </w:rPr>
      </w:pPr>
      <w:r w:rsidRPr="00BE0962">
        <w:rPr>
          <w:rFonts w:ascii="Arial" w:hAnsi="Arial" w:cs="Arial"/>
          <w:sz w:val="24"/>
          <w:szCs w:val="24"/>
        </w:rPr>
        <w:lastRenderedPageBreak/>
        <w:t xml:space="preserve">Wikipedia, Medical untrasonography, “Orthogonal planes of a 3 dimensional sonographic volume with transverse and coronal measurements for estimating foetal cranial volume.” Online: </w:t>
      </w:r>
      <w:hyperlink r:id="rId16" w:history="1">
        <w:r w:rsidRPr="00BE0962">
          <w:rPr>
            <w:rStyle w:val="Hyperlink"/>
            <w:rFonts w:ascii="Arial" w:hAnsi="Arial" w:cs="Arial"/>
            <w:sz w:val="24"/>
            <w:szCs w:val="24"/>
          </w:rPr>
          <w:t>http://en.wikipedia.org/wiki/Medical_ultrasonography</w:t>
        </w:r>
      </w:hyperlink>
      <w:r w:rsidRPr="00BE0962">
        <w:rPr>
          <w:rFonts w:ascii="Arial" w:hAnsi="Arial" w:cs="Arial"/>
          <w:sz w:val="24"/>
          <w:szCs w:val="24"/>
        </w:rPr>
        <w:t>, 2010.</w:t>
      </w:r>
    </w:p>
    <w:p w:rsidR="004224D5" w:rsidRPr="00BE0962" w:rsidRDefault="00B25236" w:rsidP="004412F7">
      <w:pPr>
        <w:pStyle w:val="ListParagraph"/>
        <w:numPr>
          <w:ilvl w:val="0"/>
          <w:numId w:val="2"/>
        </w:numPr>
        <w:rPr>
          <w:rFonts w:ascii="Arial" w:hAnsi="Arial" w:cs="Arial"/>
          <w:sz w:val="24"/>
          <w:szCs w:val="24"/>
        </w:rPr>
      </w:pPr>
      <w:r w:rsidRPr="00BE0962">
        <w:rPr>
          <w:rFonts w:ascii="Arial" w:hAnsi="Arial" w:cs="Arial"/>
          <w:sz w:val="24"/>
          <w:szCs w:val="24"/>
        </w:rPr>
        <w:t>SonoSite, Inc.</w:t>
      </w:r>
      <w:r w:rsidR="004412F7" w:rsidRPr="00BE0962">
        <w:rPr>
          <w:rFonts w:ascii="Arial" w:hAnsi="Arial" w:cs="Arial"/>
          <w:sz w:val="24"/>
          <w:szCs w:val="24"/>
        </w:rPr>
        <w:t xml:space="preserve">, M-Turbo Portable Ultrasound, </w:t>
      </w:r>
      <w:r w:rsidRPr="00BE0962">
        <w:rPr>
          <w:rFonts w:ascii="Arial" w:hAnsi="Arial" w:cs="Arial"/>
          <w:sz w:val="24"/>
          <w:szCs w:val="24"/>
        </w:rPr>
        <w:t xml:space="preserve">ultrasound device, </w:t>
      </w:r>
      <w:r w:rsidR="001072B1" w:rsidRPr="00BE0962">
        <w:rPr>
          <w:rFonts w:ascii="Arial" w:hAnsi="Arial" w:cs="Arial"/>
          <w:sz w:val="24"/>
          <w:szCs w:val="24"/>
        </w:rPr>
        <w:t xml:space="preserve">Online: </w:t>
      </w:r>
      <w:hyperlink r:id="rId17" w:history="1">
        <w:r w:rsidR="001072B1" w:rsidRPr="00BE0962">
          <w:rPr>
            <w:rStyle w:val="Hyperlink"/>
            <w:rFonts w:ascii="Arial" w:hAnsi="Arial" w:cs="Arial"/>
            <w:sz w:val="24"/>
            <w:szCs w:val="24"/>
          </w:rPr>
          <w:t>http://www.microsoft.com/windowsembedded/en-us/about/casestudies/m-turbo.mspx</w:t>
        </w:r>
      </w:hyperlink>
      <w:r w:rsidR="001072B1" w:rsidRPr="00BE0962">
        <w:rPr>
          <w:rFonts w:ascii="Arial" w:hAnsi="Arial" w:cs="Arial"/>
          <w:sz w:val="24"/>
          <w:szCs w:val="24"/>
        </w:rPr>
        <w:t>, 2010.</w:t>
      </w:r>
    </w:p>
    <w:p w:rsidR="002C34E7" w:rsidRPr="00BE0962" w:rsidRDefault="002C34E7" w:rsidP="001072B1">
      <w:pPr>
        <w:pStyle w:val="ListParagraph"/>
        <w:numPr>
          <w:ilvl w:val="0"/>
          <w:numId w:val="2"/>
        </w:numPr>
        <w:rPr>
          <w:rFonts w:ascii="Arial" w:hAnsi="Arial" w:cs="Arial"/>
          <w:sz w:val="24"/>
          <w:szCs w:val="24"/>
        </w:rPr>
      </w:pPr>
      <w:r w:rsidRPr="00BE0962">
        <w:rPr>
          <w:rFonts w:ascii="Arial" w:hAnsi="Arial" w:cs="Arial"/>
          <w:sz w:val="24"/>
          <w:szCs w:val="24"/>
        </w:rPr>
        <w:t xml:space="preserve">Intel Embedded Community, “Roving Reporter: Medical Design Part 2: The Need for Speed and endurance, by JenniferH-Osm, dated April 13, 2010, Online: </w:t>
      </w:r>
      <w:bookmarkStart w:id="0" w:name="_GoBack"/>
      <w:bookmarkEnd w:id="0"/>
      <w:r w:rsidR="00091884" w:rsidRPr="00BE0962">
        <w:rPr>
          <w:rFonts w:ascii="Arial" w:hAnsi="Arial" w:cs="Arial"/>
          <w:sz w:val="24"/>
          <w:szCs w:val="24"/>
        </w:rPr>
        <w:fldChar w:fldCharType="begin"/>
      </w:r>
      <w:r w:rsidR="001072B1" w:rsidRPr="00BE0962">
        <w:rPr>
          <w:rFonts w:ascii="Arial" w:hAnsi="Arial" w:cs="Arial"/>
          <w:sz w:val="24"/>
          <w:szCs w:val="24"/>
        </w:rPr>
        <w:instrText xml:space="preserve"> HYPERLINK "http://community.edc.intel.com/t5/Applications-Other-Blog/Roving-Reporter-Medical-Design-Part-2-The-need-for-speed-and/ba-p/2612" </w:instrText>
      </w:r>
      <w:r w:rsidR="00091884" w:rsidRPr="00BE0962">
        <w:rPr>
          <w:rFonts w:ascii="Arial" w:hAnsi="Arial" w:cs="Arial"/>
          <w:sz w:val="24"/>
          <w:szCs w:val="24"/>
        </w:rPr>
        <w:fldChar w:fldCharType="separate"/>
      </w:r>
      <w:r w:rsidRPr="00BE0962">
        <w:rPr>
          <w:rStyle w:val="Hyperlink"/>
          <w:rFonts w:ascii="Arial" w:hAnsi="Arial" w:cs="Arial"/>
          <w:sz w:val="24"/>
          <w:szCs w:val="24"/>
        </w:rPr>
        <w:t>http://community.edc.intel.com/t5/Applications-Other-Blog/Roving-Reporter-Medical-Design-Part-2-The-need-for-speed-and/ba-p/2612</w:t>
      </w:r>
      <w:r w:rsidR="00091884" w:rsidRPr="00BE0962">
        <w:rPr>
          <w:rStyle w:val="Hyperlink"/>
          <w:rFonts w:ascii="Arial" w:hAnsi="Arial" w:cs="Arial"/>
          <w:sz w:val="24"/>
          <w:szCs w:val="24"/>
        </w:rPr>
        <w:fldChar w:fldCharType="end"/>
      </w:r>
      <w:r w:rsidRPr="00BE0962">
        <w:rPr>
          <w:rFonts w:ascii="Arial" w:hAnsi="Arial" w:cs="Arial"/>
          <w:sz w:val="24"/>
          <w:szCs w:val="24"/>
        </w:rPr>
        <w:t>. “</w:t>
      </w:r>
      <w:r w:rsidR="00A13EF7" w:rsidRPr="00BE0962">
        <w:rPr>
          <w:rFonts w:ascii="Arial" w:hAnsi="Arial" w:cs="Arial"/>
          <w:sz w:val="24"/>
          <w:szCs w:val="24"/>
        </w:rPr>
        <w:t xml:space="preserve">In medical imaging, a picture is worth a thousand words and several gigabytes of data. MRI and CT scans, mass-spectrometry, phenotyping, and genetic studies generate hundreds of terabytes of data that must be processed and stored by powerful supercomputers, like the </w:t>
      </w:r>
      <w:hyperlink r:id="rId18" w:tgtFrame="_blank" w:history="1">
        <w:r w:rsidR="00A13EF7" w:rsidRPr="00BE0962">
          <w:rPr>
            <w:rFonts w:ascii="Arial" w:hAnsi="Arial" w:cs="Arial"/>
            <w:sz w:val="24"/>
            <w:szCs w:val="24"/>
          </w:rPr>
          <w:t>Intel Xeon-based SGI Altix UV</w:t>
        </w:r>
      </w:hyperlink>
      <w:r w:rsidR="00A13EF7" w:rsidRPr="00BE0962">
        <w:rPr>
          <w:rFonts w:ascii="Arial" w:hAnsi="Arial" w:cs="Arial"/>
          <w:sz w:val="24"/>
          <w:szCs w:val="24"/>
        </w:rPr>
        <w:t xml:space="preserve"> being used to support the efforts of the Institute of Cancer Research in England. </w:t>
      </w:r>
      <w:r w:rsidRPr="00BE0962">
        <w:rPr>
          <w:rFonts w:ascii="Arial" w:hAnsi="Arial" w:cs="Arial"/>
          <w:sz w:val="24"/>
          <w:szCs w:val="24"/>
        </w:rPr>
        <w:t>Companies that manufacture medical imaging equipment rely on embedded technology vendors to deliver high-performance components that won’t break down prematurely. This type of equipment (such as the GE Healthcare CT750 HD computed tomography scanner pictured below) requires massive computing power to manipulate data and project it as Picture Archive and Communication System (PACS)-level images for radiologists to read on high-definition displays, says Clayton Tucker, senior marketing manager at Emerson Network Power Embedded Computing, a Premier member of Intel® Embedded Alliance.”</w:t>
      </w:r>
    </w:p>
    <w:sectPr w:rsidR="002C34E7" w:rsidRPr="00BE0962" w:rsidSect="00166384">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3FB" w:rsidRDefault="00FD63FB" w:rsidP="0093099B">
      <w:pPr>
        <w:spacing w:after="0" w:line="240" w:lineRule="auto"/>
      </w:pPr>
      <w:r>
        <w:separator/>
      </w:r>
    </w:p>
  </w:endnote>
  <w:endnote w:type="continuationSeparator" w:id="0">
    <w:p w:rsidR="00FD63FB" w:rsidRDefault="00FD63FB" w:rsidP="009309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99B" w:rsidRDefault="009309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99B" w:rsidRDefault="0093099B">
    <w:pPr>
      <w:pStyle w:val="Footer"/>
      <w:rPr>
        <w:rFonts w:ascii="Arial" w:hAnsi="Arial" w:cs="Arial"/>
        <w:sz w:val="20"/>
        <w:szCs w:val="20"/>
      </w:rPr>
    </w:pPr>
  </w:p>
  <w:p w:rsidR="0093099B" w:rsidRPr="0093099B" w:rsidRDefault="0093099B">
    <w:pPr>
      <w:pStyle w:val="Footer"/>
      <w:rPr>
        <w:rFonts w:ascii="Arial" w:hAnsi="Arial" w:cs="Arial"/>
        <w:sz w:val="20"/>
        <w:szCs w:val="20"/>
      </w:rPr>
    </w:pPr>
    <w:r w:rsidRPr="0093099B">
      <w:rPr>
        <w:rFonts w:ascii="Arial" w:hAnsi="Arial" w:cs="Arial"/>
        <w:sz w:val="20"/>
        <w:szCs w:val="20"/>
      </w:rPr>
      <w:t>Component 4/Unit 3</w:t>
    </w:r>
    <w:r w:rsidRPr="0093099B">
      <w:rPr>
        <w:rFonts w:ascii="Arial" w:hAnsi="Arial" w:cs="Arial"/>
        <w:sz w:val="20"/>
        <w:szCs w:val="20"/>
      </w:rPr>
      <w:tab/>
      <w:t>Health IT Workforce Curriculum</w:t>
    </w:r>
    <w:r w:rsidRPr="0093099B">
      <w:rPr>
        <w:rFonts w:ascii="Arial" w:hAnsi="Arial" w:cs="Arial"/>
        <w:sz w:val="20"/>
        <w:szCs w:val="20"/>
      </w:rPr>
      <w:tab/>
    </w:r>
    <w:r w:rsidR="00091884" w:rsidRPr="0093099B">
      <w:rPr>
        <w:rFonts w:ascii="Arial" w:hAnsi="Arial" w:cs="Arial"/>
        <w:sz w:val="20"/>
        <w:szCs w:val="20"/>
      </w:rPr>
      <w:fldChar w:fldCharType="begin"/>
    </w:r>
    <w:r w:rsidRPr="0093099B">
      <w:rPr>
        <w:rFonts w:ascii="Arial" w:hAnsi="Arial" w:cs="Arial"/>
        <w:sz w:val="20"/>
        <w:szCs w:val="20"/>
      </w:rPr>
      <w:instrText xml:space="preserve"> PAGE   \* MERGEFORMAT </w:instrText>
    </w:r>
    <w:r w:rsidR="00091884" w:rsidRPr="0093099B">
      <w:rPr>
        <w:rFonts w:ascii="Arial" w:hAnsi="Arial" w:cs="Arial"/>
        <w:sz w:val="20"/>
        <w:szCs w:val="20"/>
      </w:rPr>
      <w:fldChar w:fldCharType="separate"/>
    </w:r>
    <w:r w:rsidR="00BE0962">
      <w:rPr>
        <w:rFonts w:ascii="Arial" w:hAnsi="Arial" w:cs="Arial"/>
        <w:noProof/>
        <w:sz w:val="20"/>
        <w:szCs w:val="20"/>
      </w:rPr>
      <w:t>1</w:t>
    </w:r>
    <w:r w:rsidR="00091884" w:rsidRPr="0093099B">
      <w:rPr>
        <w:rFonts w:ascii="Arial" w:hAnsi="Arial" w:cs="Arial"/>
        <w:sz w:val="20"/>
        <w:szCs w:val="20"/>
      </w:rPr>
      <w:fldChar w:fldCharType="end"/>
    </w:r>
  </w:p>
  <w:p w:rsidR="0093099B" w:rsidRPr="0093099B" w:rsidRDefault="0093099B">
    <w:pPr>
      <w:pStyle w:val="Footer"/>
      <w:rPr>
        <w:rFonts w:ascii="Arial" w:hAnsi="Arial" w:cs="Arial"/>
        <w:sz w:val="20"/>
        <w:szCs w:val="20"/>
      </w:rPr>
    </w:pPr>
    <w:r w:rsidRPr="0093099B">
      <w:rPr>
        <w:rFonts w:ascii="Arial" w:hAnsi="Arial" w:cs="Arial"/>
        <w:sz w:val="20"/>
        <w:szCs w:val="20"/>
      </w:rPr>
      <w:tab/>
      <w:t>Version 1.0/Fall 2010</w:t>
    </w:r>
  </w:p>
  <w:p w:rsidR="0093099B" w:rsidRPr="0093099B" w:rsidRDefault="0093099B">
    <w:pPr>
      <w:pStyle w:val="Footer"/>
      <w:rPr>
        <w:rFonts w:ascii="Arial" w:hAnsi="Arial" w:cs="Arial"/>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99B" w:rsidRDefault="009309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3FB" w:rsidRDefault="00FD63FB" w:rsidP="0093099B">
      <w:pPr>
        <w:spacing w:after="0" w:line="240" w:lineRule="auto"/>
      </w:pPr>
      <w:r>
        <w:separator/>
      </w:r>
    </w:p>
  </w:footnote>
  <w:footnote w:type="continuationSeparator" w:id="0">
    <w:p w:rsidR="00FD63FB" w:rsidRDefault="00FD63FB" w:rsidP="009309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99B" w:rsidRDefault="009309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99B" w:rsidRDefault="009309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99B" w:rsidRDefault="009309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F2A5F"/>
    <w:multiLevelType w:val="hybridMultilevel"/>
    <w:tmpl w:val="03BA3DC6"/>
    <w:lvl w:ilvl="0" w:tplc="310A9A90">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1616B3"/>
    <w:multiLevelType w:val="hybridMultilevel"/>
    <w:tmpl w:val="441C7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defaultTabStop w:val="720"/>
  <w:characterSpacingControl w:val="doNotCompress"/>
  <w:footnotePr>
    <w:footnote w:id="-1"/>
    <w:footnote w:id="0"/>
  </w:footnotePr>
  <w:endnotePr>
    <w:endnote w:id="-1"/>
    <w:endnote w:id="0"/>
  </w:endnotePr>
  <w:compat/>
  <w:rsids>
    <w:rsidRoot w:val="006F53AC"/>
    <w:rsid w:val="000807FF"/>
    <w:rsid w:val="00091884"/>
    <w:rsid w:val="001072B1"/>
    <w:rsid w:val="0012738E"/>
    <w:rsid w:val="00166384"/>
    <w:rsid w:val="00193B42"/>
    <w:rsid w:val="002C34E7"/>
    <w:rsid w:val="0041141A"/>
    <w:rsid w:val="004217D5"/>
    <w:rsid w:val="004224D5"/>
    <w:rsid w:val="004412F7"/>
    <w:rsid w:val="0044210F"/>
    <w:rsid w:val="004D5374"/>
    <w:rsid w:val="005E3B24"/>
    <w:rsid w:val="006E532E"/>
    <w:rsid w:val="006F53AC"/>
    <w:rsid w:val="007521E6"/>
    <w:rsid w:val="007A502A"/>
    <w:rsid w:val="008A02B0"/>
    <w:rsid w:val="0093099B"/>
    <w:rsid w:val="009532D3"/>
    <w:rsid w:val="00A13EF7"/>
    <w:rsid w:val="00A61749"/>
    <w:rsid w:val="00B25236"/>
    <w:rsid w:val="00BE0962"/>
    <w:rsid w:val="00C87724"/>
    <w:rsid w:val="00CE562E"/>
    <w:rsid w:val="00D056EF"/>
    <w:rsid w:val="00F26552"/>
    <w:rsid w:val="00FD63FB"/>
    <w:rsid w:val="00FF2F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3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3AC"/>
    <w:pPr>
      <w:ind w:left="720"/>
      <w:contextualSpacing/>
    </w:pPr>
  </w:style>
  <w:style w:type="character" w:styleId="Hyperlink">
    <w:name w:val="Hyperlink"/>
    <w:basedOn w:val="DefaultParagraphFont"/>
    <w:uiPriority w:val="99"/>
    <w:unhideWhenUsed/>
    <w:rsid w:val="006F53AC"/>
    <w:rPr>
      <w:color w:val="0000FF" w:themeColor="hyperlink"/>
      <w:u w:val="single"/>
    </w:rPr>
  </w:style>
  <w:style w:type="character" w:styleId="FollowedHyperlink">
    <w:name w:val="FollowedHyperlink"/>
    <w:basedOn w:val="DefaultParagraphFont"/>
    <w:uiPriority w:val="99"/>
    <w:semiHidden/>
    <w:unhideWhenUsed/>
    <w:rsid w:val="004412F7"/>
    <w:rPr>
      <w:color w:val="800080" w:themeColor="followedHyperlink"/>
      <w:u w:val="single"/>
    </w:rPr>
  </w:style>
  <w:style w:type="paragraph" w:styleId="Header">
    <w:name w:val="header"/>
    <w:basedOn w:val="Normal"/>
    <w:link w:val="HeaderChar"/>
    <w:uiPriority w:val="99"/>
    <w:semiHidden/>
    <w:unhideWhenUsed/>
    <w:rsid w:val="009309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099B"/>
  </w:style>
  <w:style w:type="paragraph" w:styleId="Footer">
    <w:name w:val="footer"/>
    <w:basedOn w:val="Normal"/>
    <w:link w:val="FooterChar"/>
    <w:uiPriority w:val="99"/>
    <w:unhideWhenUsed/>
    <w:rsid w:val="009309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99B"/>
  </w:style>
  <w:style w:type="paragraph" w:styleId="BalloonText">
    <w:name w:val="Balloon Text"/>
    <w:basedOn w:val="Normal"/>
    <w:link w:val="BalloonTextChar"/>
    <w:uiPriority w:val="99"/>
    <w:semiHidden/>
    <w:unhideWhenUsed/>
    <w:rsid w:val="00930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9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3AC"/>
    <w:pPr>
      <w:ind w:left="720"/>
      <w:contextualSpacing/>
    </w:pPr>
  </w:style>
  <w:style w:type="character" w:styleId="Hyperlink">
    <w:name w:val="Hyperlink"/>
    <w:basedOn w:val="DefaultParagraphFont"/>
    <w:uiPriority w:val="99"/>
    <w:unhideWhenUsed/>
    <w:rsid w:val="006F53A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ositron_emission_tomography" TargetMode="External"/><Relationship Id="rId13" Type="http://schemas.openxmlformats.org/officeDocument/2006/relationships/hyperlink" Target="http://en.wikipedia.org/wiki/Terabyte" TargetMode="External"/><Relationship Id="rId18" Type="http://schemas.openxmlformats.org/officeDocument/2006/relationships/hyperlink" Target="http://www.sgi.com/company_info/newsroom/press_releases/2010/january/icr.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cancer.gov/cancertopics/factsheet/Detection/CT" TargetMode="External"/><Relationship Id="rId12" Type="http://schemas.openxmlformats.org/officeDocument/2006/relationships/hyperlink" Target="http://en.wikipedia.org/wiki/George_Boole" TargetMode="External"/><Relationship Id="rId17" Type="http://schemas.openxmlformats.org/officeDocument/2006/relationships/hyperlink" Target="http://www.microsoft.com/windowsembedded/en-us/about/casestudies/m-turbo.m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Medical_ultrasonography"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Atanasoff-Berry_Computer"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microsoft.com/windowsembedded/en-us/default.mspx" TargetMode="External"/><Relationship Id="rId23" Type="http://schemas.openxmlformats.org/officeDocument/2006/relationships/header" Target="header3.xml"/><Relationship Id="rId10" Type="http://schemas.openxmlformats.org/officeDocument/2006/relationships/hyperlink" Target="http://en.wikipedia.org/wiki/ASCII"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n.wikipedia.org/wiki/Stephen_Hawking" TargetMode="External"/><Relationship Id="rId14" Type="http://schemas.openxmlformats.org/officeDocument/2006/relationships/hyperlink" Target="http://en.wikipedia.org/wiki/Central_processing_unit" TargetMode="External"/><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jiblackwood</dc:creator>
  <cp:lastModifiedBy>actesons</cp:lastModifiedBy>
  <cp:revision>18</cp:revision>
  <dcterms:created xsi:type="dcterms:W3CDTF">2010-06-22T16:52:00Z</dcterms:created>
  <dcterms:modified xsi:type="dcterms:W3CDTF">2010-08-16T16:47:00Z</dcterms:modified>
</cp:coreProperties>
</file>