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81142B">
      <w:r>
        <w:t>11/17/11</w:t>
      </w:r>
    </w:p>
    <w:p w:rsidR="0081142B" w:rsidRDefault="0081142B" w:rsidP="0081142B">
      <w:r>
        <w:t>Example: Brown eyes Vs. Blue eyes</w:t>
      </w:r>
    </w:p>
    <w:p w:rsidR="0081142B" w:rsidRDefault="0081142B" w:rsidP="0081142B">
      <w:r>
        <w:t>Brown = B</w:t>
      </w:r>
    </w:p>
    <w:p w:rsidR="0081142B" w:rsidRDefault="0081142B" w:rsidP="0081142B">
      <w:r>
        <w:t>Blue = b</w:t>
      </w:r>
    </w:p>
    <w:p w:rsidR="0081142B" w:rsidRDefault="0081142B" w:rsidP="0081142B">
      <w:r>
        <w:t>Three combinations can happen, BB, Bb, and bb</w:t>
      </w:r>
    </w:p>
    <w:p w:rsidR="0039696C" w:rsidRDefault="0039696C" w:rsidP="0081142B">
      <w:r>
        <w:t>BB = Homozygous, dominantly brown eyed, cannot have a blue eyed child</w:t>
      </w:r>
    </w:p>
    <w:p w:rsidR="0039696C" w:rsidRDefault="0039696C" w:rsidP="0081142B">
      <w:proofErr w:type="gramStart"/>
      <w:r>
        <w:t>bb</w:t>
      </w:r>
      <w:proofErr w:type="gramEnd"/>
      <w:r>
        <w:t xml:space="preserve"> = Homozygous, </w:t>
      </w:r>
      <w:r w:rsidR="00091261">
        <w:t>recessively</w:t>
      </w:r>
      <w:r>
        <w:t xml:space="preserve"> blue eyed, cannot have a brown eyed child</w:t>
      </w:r>
    </w:p>
    <w:p w:rsidR="0039696C" w:rsidRDefault="0039696C" w:rsidP="0081142B">
      <w:r>
        <w:t>Bb = Heterozygous, has one of each allele, but is brown eyed, can have either child</w:t>
      </w:r>
    </w:p>
    <w:p w:rsidR="0081142B" w:rsidRDefault="0081142B" w:rsidP="0081142B"/>
    <w:p w:rsidR="0081142B" w:rsidRDefault="0081142B" w:rsidP="0081142B">
      <w:r>
        <w:t>Dominant</w:t>
      </w:r>
      <w:r w:rsidR="0039696C">
        <w:t xml:space="preserve"> – a gene that will show physically if present</w:t>
      </w:r>
    </w:p>
    <w:p w:rsidR="0081142B" w:rsidRDefault="0081142B" w:rsidP="0081142B">
      <w:r>
        <w:t>Recessive</w:t>
      </w:r>
      <w:r w:rsidR="0039696C">
        <w:t xml:space="preserve"> – a gene that will not show unless both alleles are the same</w:t>
      </w:r>
    </w:p>
    <w:p w:rsidR="0081142B" w:rsidRDefault="0081142B" w:rsidP="0081142B">
      <w:r>
        <w:t>Homozygous</w:t>
      </w:r>
      <w:r w:rsidR="0039696C">
        <w:t xml:space="preserve"> – both alleles are the same, either of a dominant or recessive gene</w:t>
      </w:r>
    </w:p>
    <w:p w:rsidR="0081142B" w:rsidRDefault="0081142B" w:rsidP="0081142B">
      <w:r>
        <w:t>Heterozygous</w:t>
      </w:r>
      <w:r w:rsidR="0039696C">
        <w:t xml:space="preserve"> – one of each allele with the dominant one manifesting physically</w:t>
      </w:r>
    </w:p>
    <w:p w:rsidR="0039696C" w:rsidRDefault="0039696C" w:rsidP="0081142B"/>
    <w:p w:rsidR="0039696C" w:rsidRDefault="0039696C" w:rsidP="0081142B">
      <w:r>
        <w:t xml:space="preserve">Steps for </w:t>
      </w:r>
      <w:proofErr w:type="spellStart"/>
      <w:r w:rsidR="00091261">
        <w:t>Punnitt’s</w:t>
      </w:r>
      <w:proofErr w:type="spellEnd"/>
      <w:r w:rsidR="00091261">
        <w:t xml:space="preserve"> Square</w:t>
      </w:r>
    </w:p>
    <w:p w:rsidR="0039696C" w:rsidRDefault="0039696C" w:rsidP="0039696C">
      <w:pPr>
        <w:pStyle w:val="ListParagraph"/>
        <w:numPr>
          <w:ilvl w:val="0"/>
          <w:numId w:val="3"/>
        </w:numPr>
      </w:pPr>
      <w:r>
        <w:t>Write the Key</w:t>
      </w:r>
    </w:p>
    <w:p w:rsidR="0039696C" w:rsidRDefault="0039696C" w:rsidP="0039696C">
      <w:pPr>
        <w:pStyle w:val="ListParagraph"/>
        <w:numPr>
          <w:ilvl w:val="1"/>
          <w:numId w:val="3"/>
        </w:numPr>
      </w:pPr>
      <w:r>
        <w:t>In RI Red Chickens a single comb is dominant to a double comb</w:t>
      </w:r>
    </w:p>
    <w:p w:rsidR="0039696C" w:rsidRDefault="0039696C" w:rsidP="0039696C">
      <w:pPr>
        <w:pStyle w:val="ListParagraph"/>
        <w:numPr>
          <w:ilvl w:val="1"/>
          <w:numId w:val="3"/>
        </w:numPr>
      </w:pPr>
      <w:r>
        <w:t>D = single comb, d = double comb</w:t>
      </w:r>
    </w:p>
    <w:p w:rsidR="0039696C" w:rsidRDefault="0039696C" w:rsidP="0039696C">
      <w:pPr>
        <w:pStyle w:val="ListParagraph"/>
        <w:numPr>
          <w:ilvl w:val="0"/>
          <w:numId w:val="3"/>
        </w:numPr>
      </w:pPr>
      <w:r>
        <w:t>Determine parents’ genotype</w:t>
      </w:r>
    </w:p>
    <w:p w:rsidR="0039696C" w:rsidRDefault="0039696C" w:rsidP="0039696C">
      <w:pPr>
        <w:pStyle w:val="ListParagraph"/>
        <w:numPr>
          <w:ilvl w:val="1"/>
          <w:numId w:val="3"/>
        </w:numPr>
      </w:pPr>
      <w:r>
        <w:t>Cross a female who is heterozygous for comb shape with a male who has a double comb</w:t>
      </w:r>
    </w:p>
    <w:p w:rsidR="0039696C" w:rsidRDefault="00091261" w:rsidP="0039696C">
      <w:pPr>
        <w:pStyle w:val="ListParagraph"/>
        <w:numPr>
          <w:ilvl w:val="1"/>
          <w:numId w:val="3"/>
        </w:numPr>
      </w:pPr>
      <w:proofErr w:type="spellStart"/>
      <w:r>
        <w:t>Dd</w:t>
      </w:r>
      <w:proofErr w:type="spellEnd"/>
      <w:r>
        <w:t xml:space="preserve"> X </w:t>
      </w:r>
      <w:proofErr w:type="spellStart"/>
      <w:r>
        <w:t>dd</w:t>
      </w:r>
      <w:proofErr w:type="spellEnd"/>
    </w:p>
    <w:p w:rsidR="00091261" w:rsidRDefault="00091261" w:rsidP="00091261">
      <w:pPr>
        <w:pStyle w:val="ListParagraph"/>
        <w:numPr>
          <w:ilvl w:val="0"/>
          <w:numId w:val="3"/>
        </w:numPr>
      </w:pPr>
      <w:r>
        <w:t>Determine possible gametes</w:t>
      </w:r>
    </w:p>
    <w:p w:rsidR="00091261" w:rsidRDefault="00091261" w:rsidP="00091261">
      <w:pPr>
        <w:pStyle w:val="ListParagraph"/>
        <w:numPr>
          <w:ilvl w:val="1"/>
          <w:numId w:val="3"/>
        </w:numPr>
      </w:pPr>
      <w:r>
        <w:lastRenderedPageBreak/>
        <w:t>Female (D) or (d)</w:t>
      </w:r>
    </w:p>
    <w:p w:rsidR="00091261" w:rsidRDefault="00091261" w:rsidP="00091261">
      <w:pPr>
        <w:pStyle w:val="ListParagraph"/>
        <w:numPr>
          <w:ilvl w:val="1"/>
          <w:numId w:val="3"/>
        </w:numPr>
      </w:pPr>
      <w:r>
        <w:t>Male (d) or (d)</w:t>
      </w:r>
    </w:p>
    <w:p w:rsidR="0081142B" w:rsidRDefault="00091261" w:rsidP="0081142B">
      <w:pPr>
        <w:pStyle w:val="ListParagraph"/>
        <w:numPr>
          <w:ilvl w:val="0"/>
          <w:numId w:val="3"/>
        </w:numPr>
      </w:pPr>
      <w:r>
        <w:t xml:space="preserve">Draw </w:t>
      </w:r>
      <w:proofErr w:type="spellStart"/>
      <w:r>
        <w:t>Punnitt’s</w:t>
      </w:r>
      <w:proofErr w:type="spellEnd"/>
      <w:r>
        <w:t xml:space="preserve"> Square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780"/>
        <w:gridCol w:w="2683"/>
        <w:gridCol w:w="2673"/>
      </w:tblGrid>
      <w:tr w:rsidR="00091261" w:rsidTr="00091261">
        <w:tc>
          <w:tcPr>
            <w:tcW w:w="2780" w:type="dxa"/>
          </w:tcPr>
          <w:p w:rsidR="00091261" w:rsidRDefault="00091261" w:rsidP="00091261">
            <w:pPr>
              <w:pStyle w:val="ListParagraph"/>
              <w:ind w:left="0"/>
              <w:jc w:val="center"/>
            </w:pPr>
            <w:r>
              <w:t xml:space="preserve">Male            Female </w:t>
            </w:r>
            <w:r>
              <w:sym w:font="Wingdings" w:char="F0E0"/>
            </w:r>
          </w:p>
        </w:tc>
        <w:tc>
          <w:tcPr>
            <w:tcW w:w="2683" w:type="dxa"/>
          </w:tcPr>
          <w:p w:rsidR="00091261" w:rsidRDefault="00091261" w:rsidP="00091261">
            <w:pPr>
              <w:pStyle w:val="ListParagraph"/>
              <w:ind w:left="0"/>
              <w:jc w:val="center"/>
            </w:pPr>
            <w:r>
              <w:t>D</w:t>
            </w:r>
          </w:p>
        </w:tc>
        <w:tc>
          <w:tcPr>
            <w:tcW w:w="2673" w:type="dxa"/>
          </w:tcPr>
          <w:p w:rsidR="00091261" w:rsidRDefault="00091261" w:rsidP="00091261">
            <w:pPr>
              <w:pStyle w:val="ListParagraph"/>
              <w:ind w:left="0"/>
              <w:jc w:val="center"/>
            </w:pPr>
            <w:r>
              <w:t>d</w:t>
            </w:r>
          </w:p>
        </w:tc>
      </w:tr>
      <w:tr w:rsidR="00091261" w:rsidTr="00091261">
        <w:tc>
          <w:tcPr>
            <w:tcW w:w="2780" w:type="dxa"/>
          </w:tcPr>
          <w:p w:rsidR="00091261" w:rsidRDefault="00091261" w:rsidP="00091261">
            <w:pPr>
              <w:pStyle w:val="ListParagraph"/>
              <w:ind w:left="0"/>
              <w:jc w:val="center"/>
            </w:pPr>
            <w:r>
              <w:t>d</w:t>
            </w:r>
          </w:p>
        </w:tc>
        <w:tc>
          <w:tcPr>
            <w:tcW w:w="2683" w:type="dxa"/>
          </w:tcPr>
          <w:p w:rsidR="00091261" w:rsidRDefault="00091261" w:rsidP="00091261">
            <w:pPr>
              <w:pStyle w:val="ListParagraph"/>
              <w:ind w:left="0"/>
              <w:jc w:val="center"/>
            </w:pPr>
          </w:p>
        </w:tc>
        <w:tc>
          <w:tcPr>
            <w:tcW w:w="2673" w:type="dxa"/>
          </w:tcPr>
          <w:p w:rsidR="00091261" w:rsidRDefault="00091261" w:rsidP="00091261">
            <w:pPr>
              <w:pStyle w:val="ListParagraph"/>
              <w:ind w:left="0"/>
              <w:jc w:val="center"/>
            </w:pPr>
          </w:p>
        </w:tc>
      </w:tr>
      <w:tr w:rsidR="00091261" w:rsidTr="00091261">
        <w:tc>
          <w:tcPr>
            <w:tcW w:w="2780" w:type="dxa"/>
          </w:tcPr>
          <w:p w:rsidR="00091261" w:rsidRDefault="00091261" w:rsidP="00091261">
            <w:pPr>
              <w:pStyle w:val="ListParagraph"/>
              <w:ind w:left="0"/>
              <w:jc w:val="center"/>
            </w:pPr>
            <w:r>
              <w:t>d</w:t>
            </w:r>
          </w:p>
        </w:tc>
        <w:tc>
          <w:tcPr>
            <w:tcW w:w="2683" w:type="dxa"/>
          </w:tcPr>
          <w:p w:rsidR="00091261" w:rsidRDefault="00091261" w:rsidP="00091261">
            <w:pPr>
              <w:pStyle w:val="ListParagraph"/>
              <w:ind w:left="0"/>
              <w:jc w:val="center"/>
            </w:pPr>
          </w:p>
        </w:tc>
        <w:tc>
          <w:tcPr>
            <w:tcW w:w="2673" w:type="dxa"/>
          </w:tcPr>
          <w:p w:rsidR="00091261" w:rsidRDefault="00091261" w:rsidP="00091261">
            <w:pPr>
              <w:pStyle w:val="ListParagraph"/>
              <w:ind w:left="0"/>
              <w:jc w:val="center"/>
            </w:pPr>
          </w:p>
        </w:tc>
      </w:tr>
    </w:tbl>
    <w:p w:rsidR="00091261" w:rsidRDefault="00091261" w:rsidP="00091261">
      <w:pPr>
        <w:pStyle w:val="ListParagraph"/>
        <w:numPr>
          <w:ilvl w:val="0"/>
          <w:numId w:val="3"/>
        </w:numPr>
      </w:pPr>
      <w:r>
        <w:t>Fill in the Square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9"/>
        <w:gridCol w:w="2941"/>
        <w:gridCol w:w="2936"/>
      </w:tblGrid>
      <w:tr w:rsidR="00091261" w:rsidTr="00091261">
        <w:tc>
          <w:tcPr>
            <w:tcW w:w="3192" w:type="dxa"/>
          </w:tcPr>
          <w:p w:rsidR="00091261" w:rsidRDefault="00091261" w:rsidP="00091261">
            <w:pPr>
              <w:jc w:val="center"/>
            </w:pPr>
            <w:r>
              <w:t xml:space="preserve">Male           Female </w:t>
            </w:r>
            <w:r>
              <w:sym w:font="Wingdings" w:char="F0E0"/>
            </w:r>
          </w:p>
        </w:tc>
        <w:tc>
          <w:tcPr>
            <w:tcW w:w="3192" w:type="dxa"/>
          </w:tcPr>
          <w:p w:rsidR="00091261" w:rsidRDefault="00091261" w:rsidP="00091261">
            <w:pPr>
              <w:jc w:val="center"/>
            </w:pPr>
            <w:r>
              <w:t>D</w:t>
            </w:r>
          </w:p>
        </w:tc>
        <w:tc>
          <w:tcPr>
            <w:tcW w:w="3192" w:type="dxa"/>
          </w:tcPr>
          <w:p w:rsidR="00091261" w:rsidRDefault="00091261" w:rsidP="00091261">
            <w:pPr>
              <w:jc w:val="center"/>
            </w:pPr>
            <w:r>
              <w:t>d</w:t>
            </w:r>
          </w:p>
        </w:tc>
      </w:tr>
      <w:tr w:rsidR="00091261" w:rsidTr="00091261">
        <w:tc>
          <w:tcPr>
            <w:tcW w:w="3192" w:type="dxa"/>
          </w:tcPr>
          <w:p w:rsidR="00091261" w:rsidRDefault="00091261" w:rsidP="00091261">
            <w:pPr>
              <w:jc w:val="center"/>
            </w:pPr>
            <w:r>
              <w:t>d</w:t>
            </w:r>
          </w:p>
        </w:tc>
        <w:tc>
          <w:tcPr>
            <w:tcW w:w="3192" w:type="dxa"/>
          </w:tcPr>
          <w:p w:rsidR="00091261" w:rsidRDefault="00091261" w:rsidP="00091261">
            <w:pPr>
              <w:jc w:val="center"/>
            </w:pPr>
            <w:proofErr w:type="spellStart"/>
            <w:r>
              <w:t>Dd</w:t>
            </w:r>
            <w:proofErr w:type="spellEnd"/>
          </w:p>
        </w:tc>
        <w:tc>
          <w:tcPr>
            <w:tcW w:w="3192" w:type="dxa"/>
          </w:tcPr>
          <w:p w:rsidR="00091261" w:rsidRDefault="00091261" w:rsidP="00091261">
            <w:pPr>
              <w:jc w:val="center"/>
            </w:pPr>
            <w:proofErr w:type="spellStart"/>
            <w:r>
              <w:t>dd</w:t>
            </w:r>
            <w:proofErr w:type="spellEnd"/>
          </w:p>
        </w:tc>
      </w:tr>
      <w:tr w:rsidR="00091261" w:rsidTr="00091261">
        <w:tc>
          <w:tcPr>
            <w:tcW w:w="3192" w:type="dxa"/>
          </w:tcPr>
          <w:p w:rsidR="00091261" w:rsidRDefault="00091261" w:rsidP="00091261">
            <w:pPr>
              <w:jc w:val="center"/>
            </w:pPr>
            <w:r>
              <w:t>d</w:t>
            </w:r>
          </w:p>
        </w:tc>
        <w:tc>
          <w:tcPr>
            <w:tcW w:w="3192" w:type="dxa"/>
          </w:tcPr>
          <w:p w:rsidR="00091261" w:rsidRDefault="00091261" w:rsidP="00091261">
            <w:pPr>
              <w:jc w:val="center"/>
            </w:pPr>
            <w:proofErr w:type="spellStart"/>
            <w:r>
              <w:t>Dd</w:t>
            </w:r>
            <w:proofErr w:type="spellEnd"/>
          </w:p>
        </w:tc>
        <w:tc>
          <w:tcPr>
            <w:tcW w:w="3192" w:type="dxa"/>
          </w:tcPr>
          <w:p w:rsidR="00091261" w:rsidRDefault="00091261" w:rsidP="00091261">
            <w:pPr>
              <w:jc w:val="center"/>
            </w:pPr>
            <w:proofErr w:type="spellStart"/>
            <w:r>
              <w:t>dd</w:t>
            </w:r>
            <w:proofErr w:type="spellEnd"/>
          </w:p>
        </w:tc>
      </w:tr>
    </w:tbl>
    <w:p w:rsidR="00091261" w:rsidRDefault="00091261" w:rsidP="00091261">
      <w:pPr>
        <w:pStyle w:val="ListParagraph"/>
        <w:numPr>
          <w:ilvl w:val="0"/>
          <w:numId w:val="3"/>
        </w:numPr>
      </w:pPr>
      <w:r>
        <w:t>Count the Genotypes</w:t>
      </w:r>
    </w:p>
    <w:p w:rsidR="00091261" w:rsidRDefault="00091261" w:rsidP="00091261">
      <w:pPr>
        <w:pStyle w:val="ListParagraph"/>
        <w:numPr>
          <w:ilvl w:val="1"/>
          <w:numId w:val="3"/>
        </w:numPr>
      </w:pPr>
      <w:r>
        <w:t xml:space="preserve">Genotypes: </w:t>
      </w:r>
      <w:proofErr w:type="spellStart"/>
      <w:r>
        <w:t>Dd</w:t>
      </w:r>
      <w:proofErr w:type="spellEnd"/>
      <w:r>
        <w:t xml:space="preserve"> – </w:t>
      </w:r>
      <w:proofErr w:type="spellStart"/>
      <w:r>
        <w:t>ll</w:t>
      </w:r>
      <w:proofErr w:type="spellEnd"/>
      <w:r>
        <w:t xml:space="preserve">, </w:t>
      </w:r>
      <w:proofErr w:type="spellStart"/>
      <w:r>
        <w:t>dd</w:t>
      </w:r>
      <w:proofErr w:type="spellEnd"/>
      <w:r>
        <w:t xml:space="preserve"> – </w:t>
      </w:r>
      <w:proofErr w:type="spellStart"/>
      <w:r>
        <w:t>ll</w:t>
      </w:r>
      <w:proofErr w:type="spellEnd"/>
      <w:r>
        <w:t xml:space="preserve">  </w:t>
      </w:r>
    </w:p>
    <w:p w:rsidR="00091261" w:rsidRDefault="00091261" w:rsidP="00091261">
      <w:pPr>
        <w:pStyle w:val="ListParagraph"/>
        <w:numPr>
          <w:ilvl w:val="1"/>
          <w:numId w:val="3"/>
        </w:numPr>
      </w:pPr>
      <w:r>
        <w:t>2:2</w:t>
      </w:r>
    </w:p>
    <w:p w:rsidR="00091261" w:rsidRDefault="00091261" w:rsidP="00091261">
      <w:pPr>
        <w:pStyle w:val="ListParagraph"/>
        <w:numPr>
          <w:ilvl w:val="0"/>
          <w:numId w:val="3"/>
        </w:numPr>
      </w:pPr>
      <w:r>
        <w:t>Count the Phenotypes</w:t>
      </w:r>
    </w:p>
    <w:p w:rsidR="00091261" w:rsidRDefault="00091261" w:rsidP="00091261">
      <w:pPr>
        <w:pStyle w:val="ListParagraph"/>
        <w:numPr>
          <w:ilvl w:val="1"/>
          <w:numId w:val="3"/>
        </w:numPr>
      </w:pPr>
      <w:r>
        <w:t xml:space="preserve">Phenotypes: </w:t>
      </w:r>
      <w:r w:rsidR="00871870">
        <w:t xml:space="preserve">Single Comb – 2, Double comb – 2 </w:t>
      </w:r>
    </w:p>
    <w:p w:rsidR="00871870" w:rsidRDefault="00871870" w:rsidP="00871870">
      <w:pPr>
        <w:pStyle w:val="ListParagraph"/>
        <w:numPr>
          <w:ilvl w:val="0"/>
          <w:numId w:val="3"/>
        </w:numPr>
      </w:pPr>
      <w:r>
        <w:t>Answer the question</w:t>
      </w:r>
    </w:p>
    <w:p w:rsidR="00871870" w:rsidRDefault="00871870" w:rsidP="00871870">
      <w:pPr>
        <w:pStyle w:val="ListParagraph"/>
        <w:numPr>
          <w:ilvl w:val="1"/>
          <w:numId w:val="3"/>
        </w:numPr>
      </w:pPr>
      <w:r>
        <w:t>In a dozen eggs, how many single combs are expected?</w:t>
      </w:r>
    </w:p>
    <w:p w:rsidR="00871870" w:rsidRDefault="00871870" w:rsidP="00871870">
      <w:pPr>
        <w:pStyle w:val="ListParagraph"/>
        <w:numPr>
          <w:ilvl w:val="1"/>
          <w:numId w:val="3"/>
        </w:numPr>
      </w:pPr>
      <w:r>
        <w:t>About 6, not exact, but ‘tis what’s expected</w:t>
      </w:r>
      <w:bookmarkStart w:id="0" w:name="_GoBack"/>
      <w:bookmarkEnd w:id="0"/>
    </w:p>
    <w:sectPr w:rsidR="0087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278"/>
    <w:multiLevelType w:val="hybridMultilevel"/>
    <w:tmpl w:val="C1D0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F0AEB"/>
    <w:multiLevelType w:val="hybridMultilevel"/>
    <w:tmpl w:val="0CF6A55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4C783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C7439A9"/>
    <w:multiLevelType w:val="hybridMultilevel"/>
    <w:tmpl w:val="B1FED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2B"/>
    <w:rsid w:val="00091261"/>
    <w:rsid w:val="0039696C"/>
    <w:rsid w:val="0081142B"/>
    <w:rsid w:val="00871870"/>
    <w:rsid w:val="008C571D"/>
    <w:rsid w:val="009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142B"/>
  </w:style>
  <w:style w:type="character" w:customStyle="1" w:styleId="DateChar">
    <w:name w:val="Date Char"/>
    <w:basedOn w:val="DefaultParagraphFont"/>
    <w:link w:val="Date"/>
    <w:uiPriority w:val="99"/>
    <w:semiHidden/>
    <w:rsid w:val="0081142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1142B"/>
    <w:pPr>
      <w:ind w:left="720"/>
      <w:contextualSpacing/>
    </w:pPr>
  </w:style>
  <w:style w:type="table" w:styleId="TableGrid">
    <w:name w:val="Table Grid"/>
    <w:basedOn w:val="TableNormal"/>
    <w:uiPriority w:val="59"/>
    <w:rsid w:val="00091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142B"/>
  </w:style>
  <w:style w:type="character" w:customStyle="1" w:styleId="DateChar">
    <w:name w:val="Date Char"/>
    <w:basedOn w:val="DefaultParagraphFont"/>
    <w:link w:val="Date"/>
    <w:uiPriority w:val="99"/>
    <w:semiHidden/>
    <w:rsid w:val="0081142B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1142B"/>
    <w:pPr>
      <w:ind w:left="720"/>
      <w:contextualSpacing/>
    </w:pPr>
  </w:style>
  <w:style w:type="table" w:styleId="TableGrid">
    <w:name w:val="Table Grid"/>
    <w:basedOn w:val="TableNormal"/>
    <w:uiPriority w:val="59"/>
    <w:rsid w:val="00091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dcterms:created xsi:type="dcterms:W3CDTF">2011-11-17T16:11:00Z</dcterms:created>
  <dcterms:modified xsi:type="dcterms:W3CDTF">2011-11-17T17:17:00Z</dcterms:modified>
</cp:coreProperties>
</file>